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63" w:rsidRPr="00FB2CA8" w:rsidRDefault="00C830E2" w:rsidP="005D253E">
      <w:pPr>
        <w:spacing w:after="31" w:line="249" w:lineRule="auto"/>
        <w:ind w:left="426" w:hanging="10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«Федеральный центр анализа и </w:t>
      </w:r>
      <w:r w:rsidR="000431BC" w:rsidRPr="00FB2CA8">
        <w:rPr>
          <w:rFonts w:ascii="Times New Roman" w:eastAsia="Times New Roman" w:hAnsi="Times New Roman" w:cs="Times New Roman"/>
          <w:sz w:val="24"/>
        </w:rPr>
        <w:t>оценки техногенного воздействия</w:t>
      </w:r>
      <w:r w:rsidR="005D253E" w:rsidRPr="00FB2CA8">
        <w:rPr>
          <w:rFonts w:ascii="Times New Roman" w:eastAsia="Times New Roman" w:hAnsi="Times New Roman" w:cs="Times New Roman"/>
          <w:sz w:val="24"/>
        </w:rPr>
        <w:t xml:space="preserve"> </w:t>
      </w:r>
      <w:r w:rsidRPr="00FB2CA8">
        <w:rPr>
          <w:rFonts w:ascii="Times New Roman" w:eastAsia="Times New Roman" w:hAnsi="Times New Roman" w:cs="Times New Roman"/>
          <w:sz w:val="24"/>
        </w:rPr>
        <w:t xml:space="preserve">(ФГБУ «ФЦАО») </w:t>
      </w:r>
    </w:p>
    <w:p w:rsidR="00D67963" w:rsidRPr="00FB2CA8" w:rsidRDefault="00C830E2" w:rsidP="0098578E">
      <w:pPr>
        <w:spacing w:after="31" w:line="249" w:lineRule="auto"/>
        <w:ind w:left="284" w:hanging="10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>Адрес: 117105, г. Москва, Варшавское шоссе, д. 39А</w:t>
      </w:r>
      <w:r w:rsidR="00006F1D"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Pr="00FB2CA8" w:rsidRDefault="00EF6D31" w:rsidP="0098578E">
      <w:pPr>
        <w:spacing w:after="0" w:line="249" w:lineRule="auto"/>
        <w:ind w:left="284" w:right="1734" w:hanging="10"/>
        <w:rPr>
          <w:rFonts w:ascii="Times New Roman" w:eastAsia="Times New Roman" w:hAnsi="Times New Roman" w:cs="Times New Roman"/>
          <w:sz w:val="24"/>
        </w:rPr>
      </w:pPr>
      <w:r w:rsidRPr="00FB2CA8">
        <w:rPr>
          <w:rFonts w:ascii="Times New Roman" w:eastAsia="Times New Roman" w:hAnsi="Times New Roman" w:cs="Times New Roman"/>
          <w:sz w:val="24"/>
        </w:rPr>
        <w:t>Телефон</w:t>
      </w:r>
      <w:bookmarkStart w:id="0" w:name="_GoBack"/>
      <w:bookmarkEnd w:id="0"/>
      <w:r w:rsidRPr="00FB2CA8">
        <w:rPr>
          <w:rFonts w:ascii="Times New Roman" w:eastAsia="Times New Roman" w:hAnsi="Times New Roman" w:cs="Times New Roman"/>
          <w:sz w:val="24"/>
        </w:rPr>
        <w:t xml:space="preserve">: </w:t>
      </w:r>
      <w:r w:rsidR="009A2C37" w:rsidRPr="00FB2CA8">
        <w:rPr>
          <w:rFonts w:ascii="Times New Roman" w:eastAsia="Times New Roman" w:hAnsi="Times New Roman" w:cs="Times New Roman"/>
          <w:sz w:val="24"/>
        </w:rPr>
        <w:t xml:space="preserve">(495) 943 29 44, </w:t>
      </w:r>
      <w:r w:rsidR="009A2C37">
        <w:rPr>
          <w:rFonts w:ascii="Times New Roman" w:eastAsia="Times New Roman" w:hAnsi="Times New Roman" w:cs="Times New Roman"/>
          <w:sz w:val="24"/>
        </w:rPr>
        <w:t xml:space="preserve">8-901 593 2944, </w:t>
      </w:r>
      <w:r w:rsidR="009A2C37" w:rsidRPr="00FB2CA8">
        <w:rPr>
          <w:rFonts w:ascii="Times New Roman" w:eastAsia="Times New Roman" w:hAnsi="Times New Roman" w:cs="Times New Roman"/>
          <w:sz w:val="24"/>
        </w:rPr>
        <w:t>(499) 940 35 90 доб. 136</w:t>
      </w:r>
      <w:r w:rsidRPr="00FB2CA8">
        <w:rPr>
          <w:rFonts w:ascii="Times New Roman" w:eastAsia="Times New Roman" w:hAnsi="Times New Roman" w:cs="Times New Roman"/>
          <w:sz w:val="24"/>
        </w:rPr>
        <w:br/>
      </w:r>
      <w:hyperlink r:id="rId6">
        <w:r w:rsidR="00C830E2" w:rsidRPr="00FB2CA8">
          <w:rPr>
            <w:rFonts w:ascii="Times New Roman" w:eastAsia="Times New Roman" w:hAnsi="Times New Roman" w:cs="Times New Roman"/>
            <w:sz w:val="24"/>
          </w:rPr>
          <w:t>http</w:t>
        </w:r>
      </w:hyperlink>
      <w:hyperlink r:id="rId7">
        <w:r w:rsidR="00C830E2" w:rsidRPr="00FB2CA8">
          <w:rPr>
            <w:rFonts w:ascii="Times New Roman" w:eastAsia="Times New Roman" w:hAnsi="Times New Roman" w:cs="Times New Roman"/>
            <w:sz w:val="24"/>
          </w:rPr>
          <w:t>://</w:t>
        </w:r>
      </w:hyperlink>
      <w:hyperlink r:id="rId8">
        <w:r w:rsidR="00C830E2" w:rsidRPr="00FB2CA8">
          <w:rPr>
            <w:rFonts w:ascii="Times New Roman" w:eastAsia="Times New Roman" w:hAnsi="Times New Roman" w:cs="Times New Roman"/>
            <w:sz w:val="24"/>
          </w:rPr>
          <w:t>www</w:t>
        </w:r>
      </w:hyperlink>
      <w:hyperlink r:id="rId9">
        <w:r w:rsidR="00C830E2" w:rsidRPr="00FB2CA8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0">
        <w:r w:rsidR="00C830E2" w:rsidRPr="00FB2CA8">
          <w:rPr>
            <w:rFonts w:ascii="Times New Roman" w:eastAsia="Times New Roman" w:hAnsi="Times New Roman" w:cs="Times New Roman"/>
            <w:sz w:val="24"/>
          </w:rPr>
          <w:t>fcao</w:t>
        </w:r>
      </w:hyperlink>
      <w:hyperlink r:id="rId11">
        <w:r w:rsidR="00C830E2" w:rsidRPr="00FB2CA8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2">
        <w:r w:rsidR="00C830E2" w:rsidRPr="00FB2CA8">
          <w:rPr>
            <w:rFonts w:ascii="Times New Roman" w:eastAsia="Times New Roman" w:hAnsi="Times New Roman" w:cs="Times New Roman"/>
            <w:sz w:val="24"/>
          </w:rPr>
          <w:t>ru</w:t>
        </w:r>
      </w:hyperlink>
      <w:hyperlink r:id="rId13">
        <w:r w:rsidR="00C830E2" w:rsidRPr="00FB2CA8">
          <w:rPr>
            <w:rFonts w:ascii="Times New Roman" w:eastAsia="Times New Roman" w:hAnsi="Times New Roman" w:cs="Times New Roman"/>
            <w:sz w:val="24"/>
          </w:rPr>
          <w:t>,</w:t>
        </w:r>
      </w:hyperlink>
      <w:r w:rsidR="00C830E2" w:rsidRPr="00FB2CA8">
        <w:rPr>
          <w:rFonts w:ascii="Times New Roman" w:eastAsia="Times New Roman" w:hAnsi="Times New Roman" w:cs="Times New Roman"/>
          <w:sz w:val="24"/>
        </w:rPr>
        <w:t xml:space="preserve"> е-</w:t>
      </w:r>
      <w:proofErr w:type="spellStart"/>
      <w:r w:rsidR="00C830E2" w:rsidRPr="00FB2CA8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="00C830E2" w:rsidRPr="00FB2CA8">
        <w:rPr>
          <w:rFonts w:ascii="Times New Roman" w:eastAsia="Times New Roman" w:hAnsi="Times New Roman" w:cs="Times New Roman"/>
          <w:sz w:val="24"/>
        </w:rPr>
        <w:t xml:space="preserve">: </w:t>
      </w:r>
      <w:r w:rsidR="00C21CA1" w:rsidRPr="00FB2CA8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202</w:t>
      </w:r>
      <w:r w:rsidR="00C830E2" w:rsidRPr="00FB2CA8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@fcao.ru</w:t>
      </w:r>
      <w:r w:rsidR="00006F1D"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306DCA" w:rsidRPr="00FB2CA8" w:rsidRDefault="00306DCA" w:rsidP="0098578E">
      <w:pPr>
        <w:spacing w:after="0" w:line="249" w:lineRule="auto"/>
        <w:ind w:left="284" w:right="1734" w:hanging="10"/>
        <w:rPr>
          <w:rFonts w:ascii="Times New Roman" w:hAnsi="Times New Roman" w:cs="Times New Roman"/>
        </w:rPr>
      </w:pPr>
    </w:p>
    <w:p w:rsidR="00F44466" w:rsidRPr="00FB2CA8" w:rsidRDefault="00F44466" w:rsidP="0098578E">
      <w:pPr>
        <w:spacing w:after="15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CA8">
        <w:rPr>
          <w:rFonts w:ascii="Times New Roman" w:hAnsi="Times New Roman" w:cs="Times New Roman"/>
          <w:sz w:val="24"/>
          <w:szCs w:val="24"/>
        </w:rPr>
        <w:t>ФГБУ «ФЦАО» не заключало договор ни с одной из информационно-справочных систем (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, Кодекс, 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NormaCS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Meganorm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 и другие) и распространяет методики исключительно на бумажном носителе с синей печатью организации и номером оригинала на развороте бумажного носителя без голограмм либо посредством рассылки с электронной почты </w:t>
      </w:r>
      <w:r w:rsidRPr="00FB2CA8">
        <w:rPr>
          <w:rFonts w:ascii="Times New Roman" w:hAnsi="Times New Roman" w:cs="Times New Roman"/>
          <w:color w:val="FF0000"/>
          <w:sz w:val="24"/>
          <w:szCs w:val="24"/>
          <w:u w:val="single"/>
        </w:rPr>
        <w:t>@fcao.ru</w:t>
      </w:r>
      <w:r w:rsidRPr="00FB2CA8">
        <w:rPr>
          <w:rFonts w:ascii="Times New Roman" w:hAnsi="Times New Roman" w:cs="Times New Roman"/>
          <w:sz w:val="24"/>
          <w:szCs w:val="24"/>
        </w:rPr>
        <w:t>.</w:t>
      </w:r>
    </w:p>
    <w:p w:rsidR="00D67963" w:rsidRPr="00FB2CA8" w:rsidRDefault="00C830E2">
      <w:pPr>
        <w:spacing w:after="96"/>
        <w:ind w:right="1386"/>
        <w:jc w:val="right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b/>
          <w:color w:val="2038EC"/>
          <w:sz w:val="24"/>
        </w:rPr>
        <w:t xml:space="preserve">ЧАСТЬ I. КОЛИЧЕСТВЕННЫЙ ХИМИЧЕСКИЙ АНАЛИЗ ВОД </w:t>
      </w:r>
    </w:p>
    <w:p w:rsidR="00D67963" w:rsidRPr="00FB2CA8" w:rsidRDefault="00D67963">
      <w:pPr>
        <w:spacing w:after="0"/>
        <w:ind w:left="30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3" w:type="dxa"/>
        <w:tblInd w:w="290" w:type="dxa"/>
        <w:tblCellMar>
          <w:top w:w="4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7"/>
        <w:gridCol w:w="1866"/>
      </w:tblGrid>
      <w:tr w:rsidR="00D67963" w:rsidRPr="00FB2CA8" w:rsidTr="009C4867">
        <w:trPr>
          <w:trHeight w:val="95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D253E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D253E">
            <w:pPr>
              <w:ind w:left="79" w:right="139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9C4867"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033454" w:rsidRDefault="000E6832" w:rsidP="00A146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аммония в природных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14.1:2:3.1-95 с письмом №03/672 от 06.12.2017, с изменением №1 от 01.08.2019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общего железа в природных и сточных водах фотометрическим методом с о-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фенантролином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14.1:2:3.2-95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88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D075A7" w:rsidRDefault="000E6832" w:rsidP="00AF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нитрит-ионов в питьевых, поверхностных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Грисса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14.1:2:4.3-95 с письмом №ЕБ-13-09/749 от 18.03.2020</w:t>
            </w:r>
            <w:r w:rsidR="00AF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53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нитрат-ионов в питьевых, поверхностных и сточных водах фотометрическим методом с салициловой кислотой</w:t>
            </w:r>
          </w:p>
          <w:p w:rsidR="00D67963" w:rsidRPr="00C3596B" w:rsidRDefault="00C830E2" w:rsidP="005D253E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14.1:2:4.4-95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47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нефтепродуктов в питьевых, поверхностных и сточных водах методом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ИКспектрометрии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14.1:2:4.5-95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44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массовой концентрации бензола и толуола в пробах природных и очищенных сточных вод методом газожидкостной хроматографии (ГЖХ)</w:t>
            </w:r>
          </w:p>
          <w:p w:rsidR="00D67963" w:rsidRPr="00C3596B" w:rsidRDefault="00C830E2" w:rsidP="005D253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14.1:2.6-95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1,2-дихлорэтана, хлороформа, четыреххлористого углерода в пробах природных и очищенных сточных вод методом газожидкостной хроматографии (ГЖХ) </w:t>
            </w:r>
          </w:p>
          <w:p w:rsidR="00D67963" w:rsidRPr="00C3596B" w:rsidRDefault="00C830E2" w:rsidP="005D253E">
            <w:pPr>
              <w:ind w:right="113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14.1:2.7-95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анионоактивных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 в питьевых, поверхностных и сточных водах экстракционно-фотометрическим методом </w:t>
            </w:r>
          </w:p>
          <w:p w:rsidR="00855F87" w:rsidRPr="00D075A7" w:rsidRDefault="00C830E2" w:rsidP="005D2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14.1:2:4.15-95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48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4" w:rsidRDefault="00C830E2" w:rsidP="00A1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катионных ПАВ в пробах природных и очищенных сточных вод экстракционно-фотометрическим методом </w:t>
            </w:r>
          </w:p>
          <w:p w:rsidR="00D67963" w:rsidRPr="00C3596B" w:rsidRDefault="00C830E2" w:rsidP="00A1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14.1:2.16-95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Методика измерений массовой концентрации ртути в питьевых, поверхностных и сточных водах методом беспламенной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атомноабсорбционной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спектрометрии (AAS) (на анализаторе ртути) </w:t>
            </w:r>
          </w:p>
          <w:p w:rsidR="00D67963" w:rsidRPr="00C3596B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14.1:2:4.20-95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кобальта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-R-солью </w:t>
            </w:r>
          </w:p>
          <w:p w:rsidR="00D67963" w:rsidRPr="00C3596B" w:rsidRDefault="00C830E2" w:rsidP="005D253E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14.1:2.44-96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кадмия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дитизоном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14.1:2.45-96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никеля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диметилглиоксимом</w:t>
            </w:r>
            <w:proofErr w:type="spellEnd"/>
          </w:p>
          <w:p w:rsidR="00D67963" w:rsidRPr="00C3596B" w:rsidRDefault="00C830E2" w:rsidP="005D253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14.1:2.46-96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молибдена в природных и сточных водах фотометрическим методом с роданидом аммония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14.1:2.47-96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70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AE" w:rsidRDefault="000E6832" w:rsidP="005D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меди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диэтилдитиокарбаматом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свинца </w:t>
            </w:r>
          </w:p>
          <w:p w:rsidR="00D67963" w:rsidRPr="00C3596B" w:rsidRDefault="000E6832" w:rsidP="00AF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ПНД Ф 14.1:2:4.48-96 с письмом №03/40 от 03.02.2017</w:t>
            </w:r>
            <w:r w:rsidR="00A14CE4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7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ионов мышьяка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диэтилдитиокарбаматом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(ДДК) серебра </w:t>
            </w:r>
          </w:p>
          <w:p w:rsidR="00D67963" w:rsidRPr="00C3596B" w:rsidRDefault="00C830E2" w:rsidP="005D253E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14.1:2.49-96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измерений массовой концентрации общего железа в питьевых, поверхностных и сточных водах фотометрическим методом с сульфосалициловой кислотой </w:t>
            </w:r>
          </w:p>
          <w:p w:rsidR="00D67963" w:rsidRPr="00C3596B" w:rsidRDefault="00C830E2" w:rsidP="00C21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ПНД Ф 14.1:2:4.50-96 </w:t>
            </w:r>
            <w:r w:rsidR="00D07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A14CE4" w:rsidRDefault="000E6832" w:rsidP="005D2B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хрома в питьевых,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дифенилкарбазидом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14.1:2:4.52-96 с изм. №1 ( от 05.12.2016), изм. №2 (от 01.10.2017)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2B29" w:rsidRPr="00FB2CA8" w:rsidTr="009C4867">
        <w:tblPrEx>
          <w:tblCellMar>
            <w:right w:w="48" w:type="dxa"/>
          </w:tblCellMar>
        </w:tblPrEx>
        <w:trPr>
          <w:trHeight w:val="50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E22B29" w:rsidP="005D253E">
            <w:pPr>
              <w:pStyle w:val="Default"/>
            </w:pPr>
            <w:r w:rsidRPr="00C3596B">
              <w:t xml:space="preserve">Методика выполнения измерений массовой концентрации </w:t>
            </w:r>
            <w:r w:rsidRPr="00C3596B">
              <w:rPr>
                <w:bCs/>
                <w:iCs/>
              </w:rPr>
              <w:t>цианидов</w:t>
            </w:r>
            <w:r w:rsidRPr="00C3596B">
              <w:rPr>
                <w:b/>
                <w:bCs/>
                <w:i/>
                <w:iCs/>
              </w:rPr>
              <w:t xml:space="preserve"> </w:t>
            </w:r>
            <w:r w:rsidRPr="00C3596B">
              <w:t>в природных и сточных водах фотометрическим методом с пиридин-</w:t>
            </w:r>
            <w:proofErr w:type="spellStart"/>
            <w:r w:rsidRPr="00C3596B">
              <w:t>бензидином</w:t>
            </w:r>
            <w:proofErr w:type="spellEnd"/>
            <w:r w:rsidRPr="00C3596B">
              <w:t xml:space="preserve"> </w:t>
            </w:r>
          </w:p>
          <w:p w:rsidR="00E22B29" w:rsidRPr="00C3596B" w:rsidRDefault="00E22B29" w:rsidP="005D253E">
            <w:pPr>
              <w:pStyle w:val="Default"/>
              <w:rPr>
                <w:rFonts w:eastAsia="Times New Roman"/>
              </w:rPr>
            </w:pPr>
            <w:r w:rsidRPr="00C3596B">
              <w:rPr>
                <w:rFonts w:eastAsia="Times New Roman"/>
              </w:rPr>
              <w:t>ПНД Ф 14.1:2.53-96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29" w:rsidRPr="00FB2CA8" w:rsidRDefault="00F3192D" w:rsidP="005D253E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олова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фенилфлуороном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14.1:2.55-96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цианидов в природных и сточных водах фотометрическим методом пиридином и барбитуровой кислотой (с примечаниями)</w:t>
            </w:r>
          </w:p>
          <w:p w:rsidR="00D67963" w:rsidRPr="00C3596B" w:rsidRDefault="00C830E2" w:rsidP="005D253E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ПНД Ф 14.1:2.56-96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цинка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дитизоном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14.1:2:4.60-96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марганца в природных и сточных водах фотометрическим методом с персульфатом аммония </w:t>
            </w:r>
          </w:p>
          <w:p w:rsidR="00D67963" w:rsidRPr="00C3596B" w:rsidRDefault="00C830E2" w:rsidP="005D253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14.1:2.61-96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3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Методика выполнения измерений массовой концентрации нефтепродуктов в природных и очищенных сточных водах методом колоночной хроматографии со спектрофотометрическим окончанием</w:t>
            </w:r>
          </w:p>
          <w:p w:rsidR="00D67963" w:rsidRPr="00C3596B" w:rsidRDefault="00C830E2" w:rsidP="005D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14.1:2.62-96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C3596B" w:rsidRDefault="000E6832" w:rsidP="005D2B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хлорид-ионов в пробах питьевых, природных (поверхностных и подземных) и сточных вод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меркуриметрическим</w:t>
            </w:r>
            <w:proofErr w:type="spellEnd"/>
            <w:r w:rsidR="00C3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</w:t>
            </w:r>
            <w:r w:rsidR="00C3596B">
              <w:rPr>
                <w:rFonts w:ascii="Times New Roman" w:hAnsi="Times New Roman" w:cs="Times New Roman"/>
                <w:sz w:val="24"/>
                <w:szCs w:val="24"/>
              </w:rPr>
              <w:t xml:space="preserve">3:4.111-97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с письмом №ОП-12-09/96 от 08.02.2021г.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25" w:rsidRDefault="00801DD4" w:rsidP="005D2BB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фосфат-ионов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молибдатом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аммония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14.1:2:4.112-97 с письмом №ОП-12-09/1036 от 14.09.2021</w:t>
            </w:r>
            <w:r w:rsidR="00C3596B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67963" w:rsidRPr="00C3596B" w:rsidRDefault="00D075A7" w:rsidP="005D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общего хлора в питьевых, природных и сточных водах титриметрическим методом </w:t>
            </w:r>
          </w:p>
          <w:p w:rsidR="00D67963" w:rsidRPr="00C3596B" w:rsidRDefault="00C830E2" w:rsidP="005D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14.1:2:4.113-97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25" w:rsidRDefault="00801DD4" w:rsidP="005D2BB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Методика измерений массовой концентрации сухого остатка в питьевых, поверхностных и сточных водах гравиметрическим методом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14.1:2:4.114-97 с письмом №ОП-12-09/102 от 08.02.2021</w:t>
            </w:r>
            <w:r w:rsidR="00C3596B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67963" w:rsidRPr="00C3596B" w:rsidRDefault="00D075A7" w:rsidP="005D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неионогенных ПАВ в пробах природных и очищенных сточных вод фотометрическим методом с фосфорно-вольфрамовой кислотой </w:t>
            </w:r>
          </w:p>
          <w:p w:rsidR="00D67963" w:rsidRPr="00C3596B" w:rsidRDefault="00C830E2" w:rsidP="005D253E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14.1:2.115-97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53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нефтепродуктов в пробах природных и сточных вод методом колоночной хроматографии с гравиметрическим окончанием </w:t>
            </w:r>
          </w:p>
          <w:p w:rsidR="00D67963" w:rsidRPr="00C3596B" w:rsidRDefault="00C830E2" w:rsidP="005D253E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14.1:2.116-97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рН проб вод потенциометрическим методом </w:t>
            </w:r>
          </w:p>
          <w:p w:rsidR="00D67963" w:rsidRPr="00C3596B" w:rsidRDefault="00C830E2" w:rsidP="005D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14.1:2:3:4.121-97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4603F3" w:rsidRPr="00FB2CA8" w:rsidTr="009C4867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6B" w:rsidRDefault="004603F3" w:rsidP="005D2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</w:t>
            </w:r>
          </w:p>
          <w:p w:rsidR="004603F3" w:rsidRPr="00C3596B" w:rsidRDefault="004603F3" w:rsidP="005D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14.1:2:3:4.121-97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 методике издания 2018 г</w:t>
            </w:r>
            <w:r w:rsidR="009B6401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F3" w:rsidRPr="00FB2CA8" w:rsidRDefault="00F3192D" w:rsidP="005D253E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4603F3" w:rsidRPr="00FB2CA8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58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жиров в поверхностных и сточных водах гравиметрическим методом </w:t>
            </w:r>
          </w:p>
          <w:p w:rsidR="00D67963" w:rsidRPr="00C3596B" w:rsidRDefault="00C830E2" w:rsidP="005D253E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14.1:2.122-97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7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биохимическ</w:t>
            </w:r>
            <w:r w:rsidR="005749B7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</w:t>
            </w:r>
            <w:r w:rsidR="005749B7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  <w:r w:rsidR="005749B7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n-дней инкубации (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БПКполн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в поверхностных пресных, подземных (грунтовых), питьевых, сточных и очищенных сточных водах </w:t>
            </w:r>
          </w:p>
          <w:p w:rsidR="00D67963" w:rsidRPr="00C3596B" w:rsidRDefault="00C830E2" w:rsidP="005D253E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14.1:2:3:4.123-97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1BC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выполнения измерений массовой концентрации сульфат-иона в пробах природных и сточных вод турбидиметрическим методом </w:t>
            </w:r>
          </w:p>
          <w:p w:rsidR="00D67963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ПНД Ф 14.1:2.159-2000</w:t>
            </w:r>
            <w:r w:rsidR="00006F1D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841D0" w:rsidRPr="00C3596B" w:rsidRDefault="00E841D0" w:rsidP="005D253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фторид-ионов в питьевых, поверхностных, подземных пресных и сточных водах фотометрическим методом с лантан (церий) ализарин комплексоном </w:t>
            </w:r>
          </w:p>
          <w:p w:rsidR="00D67963" w:rsidRPr="00C3596B" w:rsidRDefault="00C830E2" w:rsidP="005D253E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14.1:2:3:4.179-02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висмута в питьевых, поверхностных, подземных пресных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тиокарбамидом</w:t>
            </w:r>
            <w:proofErr w:type="spellEnd"/>
          </w:p>
          <w:p w:rsidR="00D67963" w:rsidRPr="00C3596B" w:rsidRDefault="00C830E2" w:rsidP="005D253E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14.1:2:3:4.196-2003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9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Методика выполнения измерений цветности питьевых, природных и сточных вод фотометрическим методом </w:t>
            </w:r>
          </w:p>
          <w:p w:rsidR="00D67963" w:rsidRPr="00C3596B" w:rsidRDefault="00C830E2" w:rsidP="005D253E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14.1:2:4.207-04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84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мутности</w:t>
            </w:r>
            <w:r w:rsidR="00A4660F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питьевых, природных </w:t>
            </w:r>
            <w:r w:rsidR="00A4660F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поверхностных, природных подземных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сточных вод турбидиметрическим методом по каолину и по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формазину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</w:t>
            </w:r>
            <w:r w:rsidR="00A4660F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3: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4.213-05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кремнекислоты в пересчете на кремний в питьевых, поверхностных и сточных водах фотометрическим методом</w:t>
            </w:r>
          </w:p>
          <w:p w:rsidR="00D67963" w:rsidRPr="00C3596B" w:rsidRDefault="00C830E2" w:rsidP="005D253E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14.1:2:4.215-06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38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3" w:rsidRPr="00C3596B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концентраций бора в природных и сточных водах фотометрическим методом с АШ-резорцином </w:t>
            </w:r>
          </w:p>
          <w:p w:rsidR="00D67963" w:rsidRPr="00C3596B" w:rsidRDefault="00C830E2" w:rsidP="005D253E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14.1:2:3:4.237-2007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27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массовых концентраций ванадия в природных и сточных водах фотометрическим методом с N-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бензоил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Nгидроксиламином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14.1:2:3:4.238-2007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48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left="17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концентраций свинца в природных и сточных водах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хроматным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дифенилкарбазидом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left="1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14.1:2:3:4.239-2007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5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left="1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выполнения измерений массовых концентраций сульфат-ионов в природных и сточных водах гравиметрическим методом </w:t>
            </w:r>
          </w:p>
          <w:p w:rsidR="00D67963" w:rsidRPr="00C3596B" w:rsidRDefault="00C830E2" w:rsidP="005D253E">
            <w:pPr>
              <w:ind w:left="1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ПНД Ф 14.1:2:3:4.240-2007</w:t>
            </w:r>
            <w:r w:rsidR="00006F1D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1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left="1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свободной и общей щелочности в природных и сточных водах методом потенциометрического титрования</w:t>
            </w:r>
          </w:p>
          <w:p w:rsidR="00D67963" w:rsidRPr="00C3596B" w:rsidRDefault="00C830E2" w:rsidP="005D253E">
            <w:pPr>
              <w:ind w:left="1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14.1:2:3:4.242-2007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left="17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летучих фенолов в природных и сточных водах газохроматографическим методом </w:t>
            </w:r>
          </w:p>
          <w:p w:rsidR="00D67963" w:rsidRPr="00C3596B" w:rsidRDefault="00C830E2" w:rsidP="005D253E">
            <w:pPr>
              <w:ind w:left="17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14.1:2:3:4.244-2007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3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6B" w:rsidRDefault="00C830E2" w:rsidP="005D253E">
            <w:pPr>
              <w:ind w:left="17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свободной и общей щелочности в питьевых, поверхностных, подземных пресных и сточных водах титриметрическим методом </w:t>
            </w:r>
          </w:p>
          <w:p w:rsidR="00D67963" w:rsidRPr="00C3596B" w:rsidRDefault="00C830E2" w:rsidP="005D253E">
            <w:pPr>
              <w:ind w:left="1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14.1:2:3:4.245-07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22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аммония в питьевых, поверхностных (в том числе морских)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14.1:2:4.262-10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830E2" w:rsidRPr="00FB2CA8" w:rsidRDefault="00C830E2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D67963" w:rsidRPr="00FB2CA8" w:rsidRDefault="00C830E2">
      <w:pPr>
        <w:spacing w:after="0"/>
        <w:ind w:right="645"/>
        <w:jc w:val="right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b/>
          <w:sz w:val="24"/>
        </w:rPr>
        <w:t xml:space="preserve">ЧАСТЬ II. КОЛИЧЕСТВЕННЫЙ ХИМИЧЕСКИЙ АНАЛИЗ ПОЧВ И ОТХОДОВ </w:t>
      </w:r>
    </w:p>
    <w:p w:rsidR="00D67963" w:rsidRPr="00FB2CA8" w:rsidRDefault="00C830E2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6"/>
        <w:gridCol w:w="1560"/>
      </w:tblGrid>
      <w:tr w:rsidR="00D67963" w:rsidRPr="00FB2CA8" w:rsidTr="005D253E">
        <w:trPr>
          <w:trHeight w:val="1111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D253E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67963" w:rsidRPr="00FB2CA8" w:rsidRDefault="00C830E2" w:rsidP="005D253E">
            <w:pPr>
              <w:ind w:left="151" w:right="20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67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9220E3" w:rsidP="0012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нефтепродуктов в минеральных, органогенных, </w:t>
            </w:r>
            <w:proofErr w:type="gram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органо-минеральных</w:t>
            </w:r>
            <w:proofErr w:type="gram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 почвах и донных отложениях методом ИК-спектрометрии </w:t>
            </w:r>
          </w:p>
          <w:p w:rsidR="00D67963" w:rsidRPr="001213D1" w:rsidRDefault="00E95CFD" w:rsidP="00E95C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ПНД Ф 16.1:2.2.22-98 </w:t>
            </w:r>
            <w:r w:rsidR="009220E3" w:rsidRPr="00FD41D4">
              <w:rPr>
                <w:rFonts w:ascii="Times New Roman" w:hAnsi="Times New Roman" w:cs="Times New Roman"/>
                <w:sz w:val="24"/>
                <w:szCs w:val="24"/>
              </w:rPr>
              <w:t>с письмом №ЕБ-13-09/8 от 13.01.2020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1213D1" w:rsidRDefault="00745CA8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измерений валового содержания кадмия, кобальта, марганца, меди, никеля, свинца, хрома и цинка в почвах, донных отложениях, осадках сточных вод и отходах методом пламенной атом</w:t>
            </w:r>
            <w:r w:rsidR="00B2133B"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но-абсорбционной спектрометрии </w:t>
            </w: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16.1:2.2:2.3:3.36-2002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506345" w:rsidRPr="00FB2CA8" w:rsidTr="00506345">
        <w:tblPrEx>
          <w:tblCellMar>
            <w:top w:w="53" w:type="dxa"/>
            <w:right w:w="48" w:type="dxa"/>
          </w:tblCellMar>
        </w:tblPrEx>
        <w:trPr>
          <w:trHeight w:val="8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валового содержания серы в почвах, грунтах, донных отложениях и отходах турбидиметрическим методом </w:t>
            </w:r>
          </w:p>
          <w:p w:rsidR="00506345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16.1:2:2.2:3.37-2002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45" w:rsidRPr="00FB2CA8" w:rsidRDefault="00506345" w:rsidP="005D253E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A2" w:rsidRP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нефтепродуктов в пробах почв гравиметрическим методом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16.1.41-04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FD41D4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определения морфологического состава твердых отходов производства и потребления гравиметрическим методом </w:t>
            </w:r>
          </w:p>
          <w:p w:rsidR="00D67963" w:rsidRPr="00FD41D4" w:rsidRDefault="00C830E2" w:rsidP="005D253E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16.3.55-08 (с</w:t>
            </w:r>
            <w:r w:rsidR="00006F1D"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письмом АС-04-09/1150 от 17.12.2018)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алюминия в почве, осадках сточных вод, шламах, отходах производств и потребления, активном иле очистных сооружений, донных отложениях фотометрическим методом с алюминоном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16.1:2.3:2.2:3.57-08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долей бензола и толуола в почве, грунтах, донных отложениях, отходах производства и потребления газохроматографическим методом  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16.1:2:2.2:3.59-09 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нефтепродуктов в пробах почв, грунтов, донных отложений, илов, осадков сточных вод, отходов производства и потребления гравиметрическим методом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16.1:2:2.2:2.3:3.64-10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диоксида кремния в пробах почв, грунтов, донных отложений, илов, отходов производства и потребления гравиметрическим методом  </w:t>
            </w:r>
          </w:p>
          <w:p w:rsidR="00D67963" w:rsidRPr="00022869" w:rsidRDefault="008F7EA2" w:rsidP="000228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16.1:2:2.2:3.65-10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анионных поверхностно-активных веществ (АПАВ) в пробах почв, грунтов, донных отложений, илов, отходов производства и потребления экстракционно-фотометрическим методом  </w:t>
            </w:r>
          </w:p>
          <w:p w:rsidR="00D67963" w:rsidRPr="00022869" w:rsidRDefault="008F7EA2" w:rsidP="000228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16.1:2:2.2:3.66-10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азота нитратов в пробах почв, грунтов, донных отложений, илов, отходов производства и потребления фотометрическим методом с салициловой кислотой  </w:t>
            </w:r>
          </w:p>
          <w:p w:rsidR="00D67963" w:rsidRPr="00022869" w:rsidRDefault="008F7EA2" w:rsidP="0002286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16.1:2:2.2:3.67-10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марганца в пробах почв, грунтов, донных отложений, илов, отходов производства и потребления фотометрическим методом с персульфатом аммония  </w:t>
            </w:r>
          </w:p>
          <w:p w:rsidR="00D67963" w:rsidRPr="00FD41D4" w:rsidRDefault="008F7EA2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16.1:2:2.2:3.68-10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8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FD41D4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доли бензина в почве, грунтах, донных отложениях, отходах производства и потребления газохроматографическим методом</w:t>
            </w:r>
          </w:p>
          <w:p w:rsidR="00D67963" w:rsidRPr="00FD41D4" w:rsidRDefault="00C830E2" w:rsidP="005D253E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16.1:2:2.2:3.75-2012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стирола и </w:t>
            </w:r>
            <w:proofErr w:type="spell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-, мета-, </w:t>
            </w:r>
            <w:proofErr w:type="gram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пара- ксилолов</w:t>
            </w:r>
            <w:proofErr w:type="gram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 в почве, грунтах, донных отложениях, отходах производства и потребления газохроматографическим методом   </w:t>
            </w:r>
          </w:p>
          <w:p w:rsidR="00D67963" w:rsidRPr="00FD41D4" w:rsidRDefault="008F7EA2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16.1:2:2.2:3.76-2012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FD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измерений массовой доли ванадия в почвах, грунтах, донных отложениях, отходах производства и потребления фотометрическим методом с фосфорной </w:t>
            </w:r>
            <w:r w:rsidR="00FD41D4">
              <w:rPr>
                <w:rFonts w:ascii="Times New Roman" w:hAnsi="Times New Roman" w:cs="Times New Roman"/>
                <w:sz w:val="24"/>
                <w:szCs w:val="24"/>
              </w:rPr>
              <w:t xml:space="preserve">кислотой и </w:t>
            </w:r>
            <w:proofErr w:type="spellStart"/>
            <w:r w:rsidR="00FD41D4">
              <w:rPr>
                <w:rFonts w:ascii="Times New Roman" w:hAnsi="Times New Roman" w:cs="Times New Roman"/>
                <w:sz w:val="24"/>
                <w:szCs w:val="24"/>
              </w:rPr>
              <w:t>вольфраматом</w:t>
            </w:r>
            <w:proofErr w:type="spellEnd"/>
            <w:r w:rsidR="00FD41D4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  <w:p w:rsidR="00D67963" w:rsidRPr="00FD41D4" w:rsidRDefault="00FD41D4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ПНД Ф 16.1:2:2.2:3.77-2013 </w:t>
            </w:r>
            <w:r w:rsidR="008F7EA2" w:rsidRPr="00FD41D4">
              <w:rPr>
                <w:rFonts w:ascii="Times New Roman" w:hAnsi="Times New Roman" w:cs="Times New Roman"/>
                <w:sz w:val="24"/>
                <w:szCs w:val="24"/>
              </w:rPr>
              <w:t>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FD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подвижных форм металлов: меди, цинка, свинца, кадмия, марганца, никеля, кобальта, хрома в пробах почв, грунтов, донных отложений, осадков сточных вод методом пламенной атомно-абсорбционной спектрометрии  </w:t>
            </w:r>
          </w:p>
          <w:p w:rsidR="00D67963" w:rsidRPr="00FD41D4" w:rsidRDefault="008F7EA2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16.1:2:2.2:2.3.78-2013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</w:tbl>
    <w:p w:rsidR="00D67963" w:rsidRPr="00FB2CA8" w:rsidRDefault="00006F1D">
      <w:pPr>
        <w:spacing w:after="0"/>
        <w:ind w:left="396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Pr="00FB2CA8" w:rsidRDefault="00C830E2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5D253E" w:rsidRPr="00FB2CA8" w:rsidRDefault="005D253E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D075A7" w:rsidRDefault="00D075A7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D075A7" w:rsidRPr="00FB2CA8" w:rsidRDefault="00D075A7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D67963" w:rsidRPr="00FB2CA8" w:rsidRDefault="00C830E2">
      <w:pPr>
        <w:pStyle w:val="1"/>
        <w:ind w:left="77" w:right="0"/>
      </w:pPr>
      <w:r w:rsidRPr="00FB2CA8">
        <w:t xml:space="preserve">ЧАСТЬ III. КОЛИЧЕСТВЕННЫЙ ХИМИЧЕСКИЙ АНАЛИЗ АТМОСФЕРНОГО ВОЗДУХА И ПРОМЫШЛЕННЫХ ВЫБРОСОВ В АТМОСФЕРУ </w:t>
      </w:r>
    </w:p>
    <w:p w:rsidR="00D67963" w:rsidRPr="00FB2CA8" w:rsidRDefault="00C830E2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4"/>
        <w:gridCol w:w="1702"/>
      </w:tblGrid>
      <w:tr w:rsidR="00D67963" w:rsidRPr="00FB2CA8" w:rsidTr="005D253E">
        <w:trPr>
          <w:trHeight w:val="111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2754B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2754B">
            <w:pPr>
              <w:ind w:left="221" w:right="279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00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формальдегида в пробах промышленных выбросов в атмосферу фотометрическим методом с ацетилацетоном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lastRenderedPageBreak/>
              <w:t>ПНД Ф 13.1.41-2003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lastRenderedPageBreak/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96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 w:rsidP="0052754B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Методика измерений массовой концентрации хлористого водорода в пробах промышленных выбросов в атмосферу турбидиметрическим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13.1.42-2003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 w:rsidP="0052754B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фтористого водорода в пробах промышленных выбросов фотометрическим методом ПНД Ф 13.1.45-03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серной кислоты, паров и аэрозолей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триоксида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серы (в пересчете на серную кислоту) в пробах промышленных выбросов турбидиметрическим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13.1.46-04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марганца в пробах пыли промышленных выбросов фотометрическим методом </w:t>
            </w:r>
          </w:p>
          <w:p w:rsidR="00D67963" w:rsidRPr="00FB2CA8" w:rsidRDefault="00C830E2" w:rsidP="0052754B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13.1.47-04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доли никеля в пробах пыли промышленных выбросов фотометрическим методом</w:t>
            </w:r>
          </w:p>
          <w:p w:rsidR="00D67963" w:rsidRPr="00FB2CA8" w:rsidRDefault="00C830E2" w:rsidP="0052754B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13.1.48-04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Определение содержания пыли в промышленных выбросах. Определение массовой доли хрома в пыли фотометрическим методом </w:t>
            </w:r>
          </w:p>
          <w:p w:rsidR="00D67963" w:rsidRPr="00FB2CA8" w:rsidRDefault="00C830E2" w:rsidP="0052754B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13.1.49-05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хлора в промышленных выбросах фотометрическим методом по йодокрахмальной реакции </w:t>
            </w:r>
          </w:p>
          <w:p w:rsidR="00D67963" w:rsidRPr="00FB2CA8" w:rsidRDefault="00C830E2" w:rsidP="0052754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13.1.50-06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аэрозоля едких щелочей и карбонатов (суммарно) в газовых выбросах титриметрическим методом</w:t>
            </w:r>
          </w:p>
          <w:p w:rsidR="00D67963" w:rsidRPr="00FB2CA8" w:rsidRDefault="00C830E2" w:rsidP="0052754B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13.1.52-06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90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массовых концентраций органических кислот (С</w:t>
            </w:r>
            <w:r w:rsidRPr="00FB2CA8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–С</w:t>
            </w:r>
            <w:r w:rsidRPr="00FB2CA8">
              <w:rPr>
                <w:rFonts w:ascii="Times New Roman" w:eastAsia="Times New Roman" w:hAnsi="Times New Roman" w:cs="Times New Roman"/>
                <w:sz w:val="16"/>
              </w:rPr>
              <w:t>6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) в промышленных выбросах в атмосферу газохроматографическим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55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13.1.54-2007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сероуглерода в промышленных выбросах в атмосферу фотометрическим методом </w:t>
            </w:r>
          </w:p>
          <w:p w:rsidR="00D67963" w:rsidRPr="00FB2CA8" w:rsidRDefault="00C830E2" w:rsidP="0052754B">
            <w:pPr>
              <w:ind w:right="68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13.1.60-07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6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массовых концентраций фосфорной кислоты и фосфорного ангидрида в промышленных выбросах в атмосферу фотометрическим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1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13.1.61-07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уксусной кислоты в промышленных выбросах в атмосферу фотометрическим методом с ванадатом аммония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7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13.1.70-10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Методика измерений массовой концентрации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окисипропилена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в промышленных выбросах в атмосферу фотометрическим методом с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хромотроповой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кислотой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1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13.1.72-2011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Методика измерений массовой концентрации аэрозоля серной кислоты и растворимых сульфатов в промышленных выбросах в атмосферу турбидиметрическим методом</w:t>
            </w:r>
          </w:p>
          <w:p w:rsidR="00D67963" w:rsidRPr="00FB2CA8" w:rsidRDefault="00C830E2" w:rsidP="0052754B">
            <w:pPr>
              <w:ind w:right="61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13.1.75-2013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44466" w:rsidRPr="00FB2CA8" w:rsidRDefault="00F44466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F44466" w:rsidRPr="00FB2CA8" w:rsidRDefault="00F44466">
      <w:pPr>
        <w:spacing w:after="0"/>
        <w:ind w:left="5216"/>
        <w:jc w:val="both"/>
        <w:rPr>
          <w:rFonts w:ascii="Times New Roman" w:hAnsi="Times New Roman" w:cs="Times New Roman"/>
        </w:rPr>
      </w:pPr>
    </w:p>
    <w:p w:rsidR="00D67963" w:rsidRPr="00FB2CA8" w:rsidRDefault="00C830E2">
      <w:pPr>
        <w:pStyle w:val="1"/>
        <w:ind w:left="253" w:right="5"/>
      </w:pPr>
      <w:r w:rsidRPr="00FB2CA8">
        <w:rPr>
          <w:b w:val="0"/>
        </w:rPr>
        <w:t xml:space="preserve">ЧАСТЬ IV. </w:t>
      </w:r>
      <w:r w:rsidRPr="00FB2CA8">
        <w:t>ОБЩИЕ ВОПРОСЫ, ПРОБООТБОР, РЕАКТИВЫ, ИДЕНТИФИКАЦИЯ</w:t>
      </w:r>
      <w:r w:rsidRPr="00FB2CA8">
        <w:rPr>
          <w:b w:val="0"/>
        </w:rPr>
        <w:t xml:space="preserve"> </w:t>
      </w:r>
    </w:p>
    <w:tbl>
      <w:tblPr>
        <w:tblStyle w:val="TableGrid"/>
        <w:tblW w:w="9606" w:type="dxa"/>
        <w:tblInd w:w="290" w:type="dxa"/>
        <w:tblCellMar>
          <w:top w:w="4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5"/>
        <w:gridCol w:w="1561"/>
      </w:tblGrid>
      <w:tr w:rsidR="00D67963" w:rsidRPr="00FB2CA8">
        <w:trPr>
          <w:trHeight w:val="111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854117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>
            <w:pPr>
              <w:ind w:left="151" w:right="20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805900">
        <w:trPr>
          <w:trHeight w:val="9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Методические рекомендации по отбору проб при определении концентрации вредных веществ (газов и паров) в выбросах промышленных предприятий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12.1.1-99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2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отбору проб при определении концентрации взвешенных частиц (пыли) в выбросах промышленных предприятий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12.1.2-99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659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Отходы минерального происхождения. Рекомендации по отбору и подготовке проб. Общие положения </w:t>
            </w:r>
          </w:p>
          <w:p w:rsidR="00D67963" w:rsidRPr="00FB2CA8" w:rsidRDefault="00C830E2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12.4.2.1-99</w:t>
            </w:r>
            <w:r w:rsidRPr="00FB2C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2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Отбор проб почв, грунтов, донных отложений, илов, осадков сточных вод, шламов промышленных сточных вод, отходов производства и потребления ПНД Ф 12.1:2:2.2:2.3:3.2-03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805900">
        <w:trPr>
          <w:trHeight w:val="6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80590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работе в аналитических лабораториях (общие</w:t>
            </w:r>
            <w:r w:rsidR="00805900" w:rsidRPr="00FB2CA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положения)</w:t>
            </w:r>
          </w:p>
          <w:p w:rsidR="00D67963" w:rsidRPr="00FB2CA8" w:rsidRDefault="00C830E2" w:rsidP="00805900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ПНД Ф 12.13.1-2003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66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Идентификация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озоноразрушающих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веществ методом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газоадсорбционной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хроматографии </w:t>
            </w:r>
          </w:p>
          <w:p w:rsidR="00D67963" w:rsidRPr="00FB2CA8" w:rsidRDefault="00C830E2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12.20.13.1-99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1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проверке качества химических реактивов, используемых при выполнении количественного химического анализа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12.10.1-2000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66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3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Методические указания по отбору проб для анализа сточных вод </w:t>
            </w:r>
          </w:p>
          <w:p w:rsidR="00D67963" w:rsidRPr="00FB2CA8" w:rsidRDefault="00C830E2">
            <w:pPr>
              <w:ind w:right="639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12.15.1-08</w:t>
            </w:r>
            <w:r w:rsidR="00006F1D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2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Определение температуры, запаха, окраски (цвета) и прозрачности в сточных водах, в том числе очищенных сточных, ливневых и талых </w:t>
            </w:r>
          </w:p>
          <w:p w:rsidR="00D67963" w:rsidRPr="00FB2CA8" w:rsidRDefault="00C830E2">
            <w:pPr>
              <w:ind w:right="66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12.16.1-10</w:t>
            </w:r>
            <w:r w:rsidR="00006F1D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D67963" w:rsidRPr="00FB2CA8" w:rsidRDefault="00C830E2">
      <w:pPr>
        <w:spacing w:after="31" w:line="249" w:lineRule="auto"/>
        <w:ind w:left="406" w:hanging="10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* Цена указана с учетом актуализации, НДС и отправления </w:t>
      </w:r>
      <w:r w:rsidR="00854117" w:rsidRPr="00FB2CA8">
        <w:rPr>
          <w:rFonts w:ascii="Times New Roman" w:eastAsia="Times New Roman" w:hAnsi="Times New Roman" w:cs="Times New Roman"/>
          <w:sz w:val="24"/>
        </w:rPr>
        <w:t xml:space="preserve">научно-технической документации </w:t>
      </w:r>
      <w:r w:rsidRPr="00FB2CA8">
        <w:rPr>
          <w:rFonts w:ascii="Times New Roman" w:eastAsia="Times New Roman" w:hAnsi="Times New Roman" w:cs="Times New Roman"/>
          <w:sz w:val="24"/>
        </w:rPr>
        <w:t xml:space="preserve">почтой России </w:t>
      </w:r>
    </w:p>
    <w:sectPr w:rsidR="00D67963" w:rsidRPr="00FB2CA8">
      <w:footerReference w:type="even" r:id="rId14"/>
      <w:footerReference w:type="default" r:id="rId15"/>
      <w:footerReference w:type="first" r:id="rId16"/>
      <w:pgSz w:w="11906" w:h="16838"/>
      <w:pgMar w:top="572" w:right="979" w:bottom="701" w:left="73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8D" w:rsidRDefault="00DC278D">
      <w:pPr>
        <w:spacing w:after="0" w:line="240" w:lineRule="auto"/>
      </w:pPr>
      <w:r>
        <w:separator/>
      </w:r>
    </w:p>
  </w:endnote>
  <w:endnote w:type="continuationSeparator" w:id="0">
    <w:p w:rsidR="00DC278D" w:rsidRDefault="00DC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A2C37" w:rsidRPr="009A2C37">
      <w:rPr>
        <w:rFonts w:ascii="Times New Roman" w:eastAsia="Times New Roman" w:hAnsi="Times New Roman" w:cs="Times New Roman"/>
        <w:b/>
        <w:noProof/>
        <w:sz w:val="20"/>
      </w:rPr>
      <w:t>8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8D" w:rsidRDefault="00DC278D">
      <w:pPr>
        <w:spacing w:after="0" w:line="240" w:lineRule="auto"/>
      </w:pPr>
      <w:r>
        <w:separator/>
      </w:r>
    </w:p>
  </w:footnote>
  <w:footnote w:type="continuationSeparator" w:id="0">
    <w:p w:rsidR="00DC278D" w:rsidRDefault="00DC2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3"/>
    <w:rsid w:val="00006F1D"/>
    <w:rsid w:val="00022869"/>
    <w:rsid w:val="00033454"/>
    <w:rsid w:val="000431BC"/>
    <w:rsid w:val="000E6832"/>
    <w:rsid w:val="000F3B54"/>
    <w:rsid w:val="001213D1"/>
    <w:rsid w:val="001854FB"/>
    <w:rsid w:val="002807C4"/>
    <w:rsid w:val="00292116"/>
    <w:rsid w:val="00296F4C"/>
    <w:rsid w:val="00306DCA"/>
    <w:rsid w:val="003212C3"/>
    <w:rsid w:val="00364501"/>
    <w:rsid w:val="00433280"/>
    <w:rsid w:val="004603F3"/>
    <w:rsid w:val="004671A8"/>
    <w:rsid w:val="00503653"/>
    <w:rsid w:val="00506345"/>
    <w:rsid w:val="005102A8"/>
    <w:rsid w:val="0052754B"/>
    <w:rsid w:val="00563E04"/>
    <w:rsid w:val="005749B7"/>
    <w:rsid w:val="005C5B7E"/>
    <w:rsid w:val="005C6380"/>
    <w:rsid w:val="005D253E"/>
    <w:rsid w:val="005D2BBC"/>
    <w:rsid w:val="005E6AD0"/>
    <w:rsid w:val="00745CA8"/>
    <w:rsid w:val="007E2A1C"/>
    <w:rsid w:val="00801DD4"/>
    <w:rsid w:val="00805900"/>
    <w:rsid w:val="008273EF"/>
    <w:rsid w:val="00833359"/>
    <w:rsid w:val="00854117"/>
    <w:rsid w:val="00855F87"/>
    <w:rsid w:val="008A51BE"/>
    <w:rsid w:val="008B3087"/>
    <w:rsid w:val="008E5810"/>
    <w:rsid w:val="008F7EA2"/>
    <w:rsid w:val="009110C6"/>
    <w:rsid w:val="009220E3"/>
    <w:rsid w:val="0092357A"/>
    <w:rsid w:val="0098578E"/>
    <w:rsid w:val="009A2C37"/>
    <w:rsid w:val="009A39C1"/>
    <w:rsid w:val="009B6401"/>
    <w:rsid w:val="009C4867"/>
    <w:rsid w:val="009C7E7A"/>
    <w:rsid w:val="00A146D4"/>
    <w:rsid w:val="00A14CE4"/>
    <w:rsid w:val="00A45AC1"/>
    <w:rsid w:val="00A4660F"/>
    <w:rsid w:val="00AD5B20"/>
    <w:rsid w:val="00AE2CF0"/>
    <w:rsid w:val="00AF0025"/>
    <w:rsid w:val="00AF4BE9"/>
    <w:rsid w:val="00B0089F"/>
    <w:rsid w:val="00B1573B"/>
    <w:rsid w:val="00B2133B"/>
    <w:rsid w:val="00B5320B"/>
    <w:rsid w:val="00B6277C"/>
    <w:rsid w:val="00C21CA1"/>
    <w:rsid w:val="00C3596B"/>
    <w:rsid w:val="00C830E2"/>
    <w:rsid w:val="00CC49E3"/>
    <w:rsid w:val="00D075A7"/>
    <w:rsid w:val="00D56D04"/>
    <w:rsid w:val="00D67963"/>
    <w:rsid w:val="00DA67AC"/>
    <w:rsid w:val="00DC278D"/>
    <w:rsid w:val="00E22B29"/>
    <w:rsid w:val="00E52331"/>
    <w:rsid w:val="00E841D0"/>
    <w:rsid w:val="00E95CFD"/>
    <w:rsid w:val="00EC0BAE"/>
    <w:rsid w:val="00EF6D31"/>
    <w:rsid w:val="00F3192D"/>
    <w:rsid w:val="00F44137"/>
    <w:rsid w:val="00F44466"/>
    <w:rsid w:val="00F72767"/>
    <w:rsid w:val="00FB2CA8"/>
    <w:rsid w:val="00FD41D4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0468"/>
  <w15:docId w15:val="{BE129682-1D8B-4DD4-A6D1-978F2FA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right="6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0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2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o.ru/" TargetMode="External"/><Relationship Id="rId13" Type="http://schemas.openxmlformats.org/officeDocument/2006/relationships/hyperlink" Target="http://www.fcao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cao.ru/" TargetMode="External"/><Relationship Id="rId12" Type="http://schemas.openxmlformats.org/officeDocument/2006/relationships/hyperlink" Target="http://www.fcao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fcao.ru/" TargetMode="External"/><Relationship Id="rId11" Type="http://schemas.openxmlformats.org/officeDocument/2006/relationships/hyperlink" Target="http://www.fcao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ca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ca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cp:lastModifiedBy>RePack by Diakov</cp:lastModifiedBy>
  <cp:revision>3</cp:revision>
  <cp:lastPrinted>2021-04-19T06:59:00Z</cp:lastPrinted>
  <dcterms:created xsi:type="dcterms:W3CDTF">2022-09-14T13:07:00Z</dcterms:created>
  <dcterms:modified xsi:type="dcterms:W3CDTF">2022-09-15T07:38:00Z</dcterms:modified>
</cp:coreProperties>
</file>